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28" w:rsidRPr="0072205C" w:rsidRDefault="0072205C" w:rsidP="00D1130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ПАЦИЕНТАМ ПЕРЕД ПОСЕЩЕНИЕМ СТОМАТОЛОГА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ВАШЕГО МАКСИМАЛЬНОГО КОМФОРТА И УСПЕШНОСТИ ЛЕЧЕНИЯ НЕОБХОДИМО СОБЛЮСТИ СЛЕДУЮЩИЕ ПРАВИЛА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20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 РЕКОМЕНДУЕТСЯ ПОСЕЩАТЬ СТОМАТОЛОГА ПРИ: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* герпесе или «лихорадке»;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* ОРВИ, ОРЗ, фарингите, ангине и других заболеваниях горла и дыхательных путей, даже в отсутствии повышенно</w:t>
      </w:r>
      <w:bookmarkStart w:id="0" w:name="_GoBack"/>
      <w:bookmarkEnd w:id="0"/>
      <w:r w:rsidRPr="007220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й температуры;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* насморке и заложенности носа.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20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 РЕКОМЕНДУЕТСЯ ПОСЕЩАТЬ СТОМАТОЛОГА: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* женщинам в критические дни </w:t>
      </w:r>
      <w:proofErr w:type="gramStart"/>
      <w:r w:rsidRPr="007220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 повышается</w:t>
      </w:r>
      <w:proofErr w:type="gramEnd"/>
      <w:r w:rsidRPr="007220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  болевая чувствительность и риск осложнений);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72205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* если накануне Вы принимали алкоголь - это снижает эффективность анестетиков.</w:t>
      </w:r>
    </w:p>
    <w:p w:rsidR="00D11303" w:rsidRPr="0072205C" w:rsidRDefault="00D11303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20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ПЕРЕД ПОСЕЩЕНИЕМ СТОМАТОЛОГА РЕКОМЕНДУЕТСЯ: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>* плотно поесть;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отказаться </w:t>
      </w:r>
      <w:proofErr w:type="gramStart"/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пищи</w:t>
      </w:r>
      <w:proofErr w:type="gramEnd"/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содержащей чеснок, лук, копчености;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>* выполнить обычные гигиенические процедуры: почистить зубы щеткой и зубной нитью;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взять с </w:t>
      </w:r>
      <w:proofErr w:type="gramStart"/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собой  лекарство</w:t>
      </w:r>
      <w:proofErr w:type="gramEnd"/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>, если у Вас есть хронические заболевания такие как сахарный диабет, гипертония, астма.</w:t>
      </w:r>
    </w:p>
    <w:p w:rsidR="00D11303" w:rsidRPr="0072205C" w:rsidRDefault="00D11303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20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НА ПРИЕМЕ У СТОМАТОЛОГА РЕКОМЕНДУЕТСЯ: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>* предупредить врача о наличии диабета, астмы, гипертонии;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>* рассказать о лекарствах, которые Вы сейчас принимаете;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>* сообщить врачу о беременности или кормлении грудью.</w:t>
      </w:r>
    </w:p>
    <w:p w:rsidR="00D11303" w:rsidRPr="0072205C" w:rsidRDefault="00D11303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20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ПОСЛЕ ПРИЕМА:</w:t>
      </w:r>
    </w:p>
    <w:p w:rsidR="00F90628" w:rsidRPr="0072205C" w:rsidRDefault="00F90628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>* посоветуйтесь с Вашим стоматологом по поводу Ваших средств гигиены, питания и образа жизни.</w:t>
      </w:r>
    </w:p>
    <w:p w:rsidR="00F90628" w:rsidRPr="0072205C" w:rsidRDefault="00D11303" w:rsidP="00F9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Стоматологический центр "МЕДЕСИ</w:t>
      </w:r>
      <w:r w:rsidR="00F90628" w:rsidRPr="0072205C">
        <w:rPr>
          <w:rFonts w:ascii="Times New Roman" w:eastAsia="Times New Roman" w:hAnsi="Times New Roman" w:cs="Times New Roman"/>
          <w:sz w:val="27"/>
          <w:szCs w:val="27"/>
          <w:lang w:eastAsia="ru-RU"/>
        </w:rPr>
        <w:t>" желает Вам здоровья и благополучия!</w:t>
      </w:r>
    </w:p>
    <w:p w:rsidR="00F90628" w:rsidRPr="0072205C" w:rsidRDefault="00F90628" w:rsidP="00D1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Благодарим Вас за Ваш </w:t>
      </w:r>
      <w:proofErr w:type="gramStart"/>
      <w:r w:rsidRPr="00722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выбор!</w:t>
      </w:r>
      <w:r w:rsidRPr="00722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722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пожеланиями крепкого здоровья,</w:t>
      </w:r>
      <w:r w:rsidR="00D11303" w:rsidRPr="00722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220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коллектив.</w:t>
      </w:r>
    </w:p>
    <w:p w:rsidR="00F90628" w:rsidRPr="0072205C" w:rsidRDefault="00F90628" w:rsidP="00F9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C17" w:rsidRPr="0072205C" w:rsidRDefault="00A60C17">
      <w:pPr>
        <w:rPr>
          <w:rFonts w:ascii="Times New Roman" w:hAnsi="Times New Roman" w:cs="Times New Roman"/>
        </w:rPr>
      </w:pPr>
    </w:p>
    <w:sectPr w:rsidR="00A60C17" w:rsidRPr="0072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E2"/>
    <w:rsid w:val="0072205C"/>
    <w:rsid w:val="008C6FE2"/>
    <w:rsid w:val="00A60C17"/>
    <w:rsid w:val="00D11303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1BB9-228E-4DB7-B4DE-0D53AF25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2017-12-04T02:00:00Z</cp:lastPrinted>
  <dcterms:created xsi:type="dcterms:W3CDTF">2015-05-12T13:29:00Z</dcterms:created>
  <dcterms:modified xsi:type="dcterms:W3CDTF">2017-12-04T02:00:00Z</dcterms:modified>
</cp:coreProperties>
</file>